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DB" w:rsidRPr="008C0C35" w:rsidRDefault="000B10C5" w:rsidP="008C0C35">
      <w:pPr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 w:rsidRPr="008C0C35">
        <w:rPr>
          <w:rFonts w:ascii="Times New Roman" w:eastAsia="標楷體" w:hAnsi="Times New Roman" w:hint="eastAsia"/>
          <w:b/>
          <w:sz w:val="36"/>
          <w:szCs w:val="32"/>
        </w:rPr>
        <w:t>國立臺東大學一臂之力獎助學金申請表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010"/>
        <w:gridCol w:w="2414"/>
        <w:gridCol w:w="10"/>
        <w:gridCol w:w="829"/>
        <w:gridCol w:w="1712"/>
        <w:gridCol w:w="2551"/>
      </w:tblGrid>
      <w:tr w:rsidR="009E4D97" w:rsidRPr="006144C7" w:rsidTr="00BE4EAC">
        <w:trPr>
          <w:jc w:val="center"/>
        </w:trPr>
        <w:tc>
          <w:tcPr>
            <w:tcW w:w="51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D97" w:rsidRPr="006144C7" w:rsidRDefault="009E4D97" w:rsidP="00BB2C31">
            <w:pPr>
              <w:jc w:val="both"/>
              <w:rPr>
                <w:rFonts w:ascii="Times New Roman" w:eastAsia="標楷體" w:hAnsi="Times New Roman"/>
              </w:rPr>
            </w:pPr>
            <w:r w:rsidRPr="006144C7">
              <w:rPr>
                <w:rFonts w:ascii="Times New Roman" w:eastAsia="標楷體" w:hAnsi="Times New Roman" w:hint="eastAsia"/>
              </w:rPr>
              <w:t>申請日期：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年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月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D97" w:rsidRPr="008C0C35" w:rsidRDefault="009E4D97" w:rsidP="0025377A">
            <w:pPr>
              <w:jc w:val="right"/>
              <w:rPr>
                <w:rFonts w:ascii="Times New Roman" w:eastAsia="標楷體" w:hAnsi="Times New Roman"/>
                <w:sz w:val="20"/>
              </w:rPr>
            </w:pPr>
            <w:r w:rsidRPr="008C0C35">
              <w:rPr>
                <w:rFonts w:ascii="Times New Roman" w:eastAsia="標楷體" w:hAnsi="Times New Roman" w:hint="eastAsia"/>
                <w:sz w:val="20"/>
              </w:rPr>
              <w:t>第</w:t>
            </w:r>
            <w:r w:rsidR="006C079F">
              <w:rPr>
                <w:rFonts w:ascii="Times New Roman" w:eastAsia="標楷體" w:hAnsi="Times New Roman"/>
                <w:sz w:val="20"/>
              </w:rPr>
              <w:t>1</w:t>
            </w:r>
            <w:r w:rsidRPr="008C0C35">
              <w:rPr>
                <w:rFonts w:ascii="Times New Roman" w:eastAsia="標楷體" w:hAnsi="Times New Roman" w:hint="eastAsia"/>
                <w:sz w:val="20"/>
              </w:rPr>
              <w:t>版</w:t>
            </w:r>
            <w:r w:rsidRPr="008C0C35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8C0C35">
              <w:rPr>
                <w:rFonts w:ascii="Times New Roman" w:eastAsia="標楷體" w:hAnsi="Times New Roman"/>
                <w:sz w:val="20"/>
              </w:rPr>
              <w:t>113</w:t>
            </w:r>
            <w:r w:rsidR="0025377A">
              <w:rPr>
                <w:rFonts w:ascii="Times New Roman" w:eastAsia="標楷體" w:hAnsi="Times New Roman"/>
                <w:sz w:val="20"/>
              </w:rPr>
              <w:t>-09-06</w:t>
            </w:r>
            <w:r w:rsidRPr="008C0C35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BE4EAC" w:rsidRPr="006144C7" w:rsidTr="00A05420">
        <w:trPr>
          <w:trHeight w:val="680"/>
          <w:jc w:val="center"/>
        </w:trPr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系級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學號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手機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AC" w:rsidRPr="006144C7" w:rsidTr="00A05420">
        <w:trPr>
          <w:trHeight w:val="680"/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身分證字號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電子郵件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AC" w:rsidRPr="006144C7" w:rsidTr="00860EB6">
        <w:trPr>
          <w:trHeight w:val="454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6144C7">
              <w:rPr>
                <w:rFonts w:ascii="Times New Roman" w:eastAsia="標楷體" w:hAnsi="Times New Roman" w:hint="eastAsia"/>
              </w:rPr>
              <w:t>資料影本</w:t>
            </w:r>
            <w:r w:rsidR="0020368D">
              <w:rPr>
                <w:rFonts w:ascii="Times New Roman" w:eastAsia="標楷體" w:hAnsi="Times New Roman" w:hint="eastAsia"/>
              </w:rPr>
              <w:t xml:space="preserve"> 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辦理獎助學金核銷及系統建檔用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  <w:tr w:rsidR="00BE4EAC" w:rsidRPr="006144C7" w:rsidTr="005345CE">
        <w:trPr>
          <w:trHeight w:val="3288"/>
          <w:jc w:val="center"/>
        </w:trPr>
        <w:tc>
          <w:tcPr>
            <w:tcW w:w="5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身分證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正面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身分證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反面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</w:tr>
      <w:tr w:rsidR="00BE4EAC" w:rsidRPr="006144C7" w:rsidTr="005345CE">
        <w:trPr>
          <w:trHeight w:val="3288"/>
          <w:jc w:val="center"/>
        </w:trPr>
        <w:tc>
          <w:tcPr>
            <w:tcW w:w="5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學生證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正面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學生證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反面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</w:tr>
      <w:tr w:rsidR="00BE4EAC" w:rsidRPr="006144C7" w:rsidTr="005345CE">
        <w:trPr>
          <w:trHeight w:val="4649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金融帳戶存摺封面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/>
                <w:sz w:val="28"/>
              </w:rPr>
              <w:t>*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請勿貼提款卡影本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*</w:t>
            </w:r>
            <w:r w:rsidRPr="00B826B0">
              <w:rPr>
                <w:rFonts w:ascii="Times New Roman" w:eastAsia="標楷體" w:hAnsi="Times New Roman"/>
                <w:sz w:val="28"/>
              </w:rPr>
              <w:t>)</w:t>
            </w:r>
          </w:p>
          <w:p w:rsidR="00BE4EAC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  <w:p w:rsidR="00BE4EAC" w:rsidRPr="00B826B0" w:rsidRDefault="00BE4EAC" w:rsidP="00BE4EAC">
            <w:pPr>
              <w:ind w:leftChars="345" w:left="828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備註：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限提供申請人本人之金融帳戶存摺封面</w:t>
            </w:r>
            <w:r w:rsidR="00206A26">
              <w:rPr>
                <w:rFonts w:ascii="Times New Roman" w:eastAsia="標楷體" w:hAnsi="Times New Roman" w:hint="eastAsia"/>
                <w:sz w:val="20"/>
              </w:rPr>
              <w:t>，含戶名、帳號、匯款銀行名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。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金融帳戶為</w:t>
            </w:r>
            <w:r w:rsidRPr="00DA0971">
              <w:rPr>
                <w:rFonts w:ascii="Times New Roman" w:eastAsia="標楷體" w:hAnsi="Times New Roman" w:hint="eastAsia"/>
                <w:b/>
                <w:sz w:val="20"/>
              </w:rPr>
              <w:t>「合作金庫」、「郵局」者免扣匯款手續費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，其他行庫則須扣款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826B0">
              <w:rPr>
                <w:rFonts w:ascii="Times New Roman" w:eastAsia="標楷體" w:hAnsi="Times New Roman"/>
                <w:sz w:val="20"/>
              </w:rPr>
              <w:t>0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元匯款手續費。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若為拍攝照片請避免模糊不清、反光、不清晰、裁切，及遮蔽到</w:t>
            </w:r>
            <w:r w:rsidR="0025377A">
              <w:rPr>
                <w:rFonts w:ascii="Times New Roman" w:eastAsia="標楷體" w:hAnsi="Times New Roman" w:hint="eastAsia"/>
                <w:sz w:val="20"/>
              </w:rPr>
              <w:t>存摺封面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可視區域。</w:t>
            </w:r>
          </w:p>
        </w:tc>
      </w:tr>
      <w:tr w:rsidR="00BE4EAC" w:rsidRPr="006144C7" w:rsidTr="009F56B2">
        <w:trPr>
          <w:trHeight w:val="567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6144C7" w:rsidRDefault="00BE4EAC" w:rsidP="00BE4EAC">
            <w:pPr>
              <w:jc w:val="both"/>
              <w:rPr>
                <w:rFonts w:ascii="Times New Roman" w:eastAsia="標楷體" w:hAnsi="Times New Roman"/>
              </w:rPr>
            </w:pPr>
            <w:r w:rsidRPr="008132B9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申請次數</w:t>
            </w:r>
            <w:r>
              <w:rPr>
                <w:rFonts w:ascii="Times New Roman" w:eastAsia="標楷體" w:hAnsi="Times New Roman" w:hint="eastAsia"/>
              </w:rPr>
              <w:t>：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768659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初次申請；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318930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2</w:t>
            </w:r>
            <w:r w:rsidRPr="006144C7">
              <w:rPr>
                <w:rFonts w:ascii="Times New Roman" w:eastAsia="標楷體" w:hAnsi="Times New Roman" w:hint="eastAsia"/>
              </w:rPr>
              <w:t>學年續</w:t>
            </w:r>
            <w:r>
              <w:rPr>
                <w:rFonts w:ascii="Times New Roman" w:eastAsia="標楷體" w:hAnsi="Times New Roman" w:hint="eastAsia"/>
              </w:rPr>
              <w:t>領</w:t>
            </w:r>
            <w:r w:rsidRPr="006144C7">
              <w:rPr>
                <w:rFonts w:ascii="Times New Roman" w:eastAsia="標楷體" w:hAnsi="Times New Roman" w:hint="eastAsia"/>
              </w:rPr>
              <w:t>申請；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2146856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3</w:t>
            </w:r>
            <w:r w:rsidRPr="006144C7">
              <w:rPr>
                <w:rFonts w:ascii="Times New Roman" w:eastAsia="標楷體" w:hAnsi="Times New Roman" w:hint="eastAsia"/>
              </w:rPr>
              <w:t>學年續</w:t>
            </w:r>
            <w:r>
              <w:rPr>
                <w:rFonts w:ascii="Times New Roman" w:eastAsia="標楷體" w:hAnsi="Times New Roman" w:hint="eastAsia"/>
              </w:rPr>
              <w:t>領</w:t>
            </w:r>
            <w:r w:rsidRPr="006144C7">
              <w:rPr>
                <w:rFonts w:ascii="Times New Roman" w:eastAsia="標楷體" w:hAnsi="Times New Roman" w:hint="eastAsia"/>
              </w:rPr>
              <w:t>申請；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-1758359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4</w:t>
            </w:r>
            <w:r w:rsidRPr="006144C7">
              <w:rPr>
                <w:rFonts w:ascii="Times New Roman" w:eastAsia="標楷體" w:hAnsi="Times New Roman" w:hint="eastAsia"/>
              </w:rPr>
              <w:t>學年續</w:t>
            </w:r>
            <w:r>
              <w:rPr>
                <w:rFonts w:ascii="Times New Roman" w:eastAsia="標楷體" w:hAnsi="Times New Roman" w:hint="eastAsia"/>
              </w:rPr>
              <w:t>領</w:t>
            </w:r>
            <w:r w:rsidRPr="006144C7">
              <w:rPr>
                <w:rFonts w:ascii="Times New Roman" w:eastAsia="標楷體" w:hAnsi="Times New Roman" w:hint="eastAsia"/>
              </w:rPr>
              <w:t>申請</w:t>
            </w:r>
          </w:p>
        </w:tc>
      </w:tr>
      <w:tr w:rsidR="00BE4EAC" w:rsidRPr="006144C7" w:rsidTr="00A05420">
        <w:trPr>
          <w:trHeight w:val="340"/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獎助申請項目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自行檢附資料</w:t>
            </w:r>
          </w:p>
        </w:tc>
      </w:tr>
      <w:tr w:rsidR="008438BC" w:rsidRPr="006144C7" w:rsidTr="00171FD7">
        <w:trPr>
          <w:trHeight w:val="2023"/>
          <w:jc w:val="center"/>
        </w:trPr>
        <w:tc>
          <w:tcPr>
            <w:tcW w:w="268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438BC" w:rsidRDefault="00BD6A22" w:rsidP="00BE4EAC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558327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 w:rsidRPr="001F20DF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協力助學金</w:t>
            </w:r>
          </w:p>
          <w:p w:rsidR="008438BC" w:rsidRPr="001F20DF" w:rsidRDefault="008438BC" w:rsidP="00BE4EAC">
            <w:pPr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sz w:val="20"/>
                <w:u w:val="single"/>
              </w:rPr>
            </w:pPr>
            <w:r w:rsidRPr="001F20DF">
              <w:rPr>
                <w:rFonts w:ascii="Times New Roman" w:eastAsia="標楷體" w:hAnsi="Times New Roman" w:hint="eastAsia"/>
                <w:sz w:val="20"/>
                <w:u w:val="single"/>
              </w:rPr>
              <w:t>*</w:t>
            </w:r>
            <w:r w:rsidRPr="001F20DF">
              <w:rPr>
                <w:rFonts w:ascii="Times New Roman" w:eastAsia="標楷體" w:hAnsi="Times New Roman" w:hint="eastAsia"/>
                <w:sz w:val="20"/>
                <w:u w:val="single"/>
              </w:rPr>
              <w:t>身分別</w:t>
            </w:r>
          </w:p>
          <w:p w:rsidR="008438BC" w:rsidRPr="00A05420" w:rsidRDefault="00BD6A22" w:rsidP="00BE4EAC">
            <w:pPr>
              <w:spacing w:line="280" w:lineRule="exact"/>
              <w:ind w:leftChars="96" w:left="448" w:hangingChars="99" w:hanging="218"/>
              <w:jc w:val="both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-1396040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pacing w:val="-6"/>
                <w:sz w:val="18"/>
              </w:rPr>
              <w:t>具學雜費減免資格者：包含低收入戶學生、中低收入戶學生、身心障礙學生及身心障礙人士子女或特殊境遇家庭子女孫子女。</w:t>
            </w:r>
          </w:p>
          <w:p w:rsidR="008438BC" w:rsidRPr="00A05420" w:rsidRDefault="00BD6A22" w:rsidP="00BE4EAC">
            <w:pPr>
              <w:spacing w:line="280" w:lineRule="exact"/>
              <w:ind w:leftChars="97" w:left="460" w:hangingChars="103" w:hanging="227"/>
              <w:jc w:val="both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-1489009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z w:val="18"/>
              </w:rPr>
              <w:t>具大專校院弱勢學生助學計畫助學金補助資格者。</w:t>
            </w:r>
          </w:p>
          <w:p w:rsidR="008438BC" w:rsidRPr="00A05420" w:rsidRDefault="00BD6A22" w:rsidP="00BE4EAC">
            <w:pPr>
              <w:spacing w:line="280" w:lineRule="exact"/>
              <w:ind w:leftChars="97" w:left="460" w:hangingChars="103" w:hanging="227"/>
              <w:jc w:val="both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-160533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z w:val="18"/>
              </w:rPr>
              <w:t>原住民學生。</w:t>
            </w:r>
          </w:p>
          <w:p w:rsidR="008438BC" w:rsidRPr="00A05420" w:rsidRDefault="00BD6A22" w:rsidP="00BE4EAC">
            <w:pPr>
              <w:spacing w:line="280" w:lineRule="exact"/>
              <w:ind w:leftChars="97" w:left="460" w:hangingChars="103" w:hanging="227"/>
              <w:jc w:val="both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1957057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z w:val="18"/>
              </w:rPr>
              <w:t>家庭突遭變故經學校審核通過者。</w:t>
            </w:r>
          </w:p>
          <w:p w:rsidR="008438BC" w:rsidRPr="00A05420" w:rsidRDefault="00BD6A22" w:rsidP="00BE4EAC">
            <w:pPr>
              <w:spacing w:line="280" w:lineRule="exact"/>
              <w:ind w:leftChars="97" w:left="460" w:hangingChars="103" w:hanging="227"/>
              <w:jc w:val="both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-169956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z w:val="18"/>
              </w:rPr>
              <w:t>懷孕學生、扶養未滿三歲子女之學生。</w:t>
            </w:r>
          </w:p>
          <w:p w:rsidR="008438BC" w:rsidRDefault="00BD6A22" w:rsidP="00BE4EAC">
            <w:pPr>
              <w:spacing w:line="280" w:lineRule="exact"/>
              <w:ind w:leftChars="97" w:left="460" w:hangingChars="103" w:hanging="227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2"/>
                </w:rPr>
                <w:id w:val="-7228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438BC" w:rsidRPr="00A05420">
              <w:rPr>
                <w:rFonts w:ascii="Times New Roman" w:eastAsia="標楷體" w:hAnsi="Times New Roman" w:hint="eastAsia"/>
                <w:sz w:val="18"/>
              </w:rPr>
              <w:t>符合本校自訂標準經濟不利學生資格者：包含單親、失親、隔代教養等。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8BC" w:rsidRDefault="00BD6A22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8168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Times New Roman" w:eastAsia="標楷體" w:hAnsi="Times New Roman" w:hint="eastAsia"/>
              </w:rPr>
              <w:t>申請書</w:t>
            </w:r>
          </w:p>
          <w:p w:rsidR="008438BC" w:rsidRDefault="00BD6A22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01676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Times New Roman" w:eastAsia="標楷體" w:hAnsi="Times New Roman" w:hint="eastAsia"/>
              </w:rPr>
              <w:t>身分證明文件</w:t>
            </w:r>
          </w:p>
          <w:p w:rsidR="008438BC" w:rsidRDefault="00BD6A22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3188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全戶戶籍謄本</w:t>
            </w:r>
          </w:p>
          <w:p w:rsidR="008438BC" w:rsidRDefault="00BD6A22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641263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符合各縣市政府(中)低收入戶資格</w:t>
            </w:r>
          </w:p>
          <w:p w:rsidR="008438BC" w:rsidRDefault="00BD6A22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522431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特殊境遇家庭(公文影本)</w:t>
            </w:r>
          </w:p>
          <w:p w:rsidR="008438BC" w:rsidRDefault="00BD6A22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267360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通過「教育部大專校院弱勢學生助學計畫-助學金」資格</w:t>
            </w:r>
          </w:p>
          <w:p w:rsidR="008438BC" w:rsidRDefault="00BD6A22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514589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身心障礙人士子女或學生(手冊影本)</w:t>
            </w:r>
          </w:p>
          <w:p w:rsidR="008438BC" w:rsidRPr="00D44352" w:rsidRDefault="00BD6A22" w:rsidP="00D4435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2036078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家庭遭受重大事故</w:t>
            </w:r>
            <w:r w:rsidR="008438BC">
              <w:rPr>
                <w:rFonts w:ascii="標楷體" w:eastAsia="標楷體" w:hAnsi="標楷體"/>
              </w:rPr>
              <w:t>(</w:t>
            </w:r>
            <w:r w:rsidR="008438BC">
              <w:rPr>
                <w:rFonts w:ascii="標楷體" w:eastAsia="標楷體" w:hAnsi="標楷體" w:hint="eastAsia"/>
              </w:rPr>
              <w:t>含災害、經濟變故、人口傷亡等)</w:t>
            </w:r>
          </w:p>
          <w:p w:rsidR="008438BC" w:rsidRDefault="00BD6A22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58303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8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38BC">
              <w:rPr>
                <w:rFonts w:ascii="標楷體" w:eastAsia="標楷體" w:hAnsi="標楷體" w:hint="eastAsia"/>
              </w:rPr>
              <w:t>其他有助審查之證明文件(如繳稅證明等)或清寒證明</w:t>
            </w:r>
          </w:p>
        </w:tc>
      </w:tr>
      <w:tr w:rsidR="008438BC" w:rsidRPr="006144C7" w:rsidTr="00171FD7">
        <w:trPr>
          <w:trHeight w:val="2022"/>
          <w:jc w:val="center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8BC" w:rsidRDefault="008438BC" w:rsidP="00BE4EAC">
            <w:pPr>
              <w:jc w:val="both"/>
              <w:rPr>
                <w:rFonts w:ascii="MS Gothic" w:eastAsia="MS Gothic" w:hAnsi="MS Gothic" w:cs="Times New Roman"/>
              </w:rPr>
            </w:pP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8BC" w:rsidRDefault="00F833E7" w:rsidP="00BE4E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E70FE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家境描述</w:t>
            </w:r>
            <w:r w:rsidRPr="006E70FE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(</w:t>
            </w:r>
            <w:r w:rsidRPr="006E70FE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含經濟情況</w:t>
            </w:r>
            <w:r w:rsidRPr="006E70FE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)</w:t>
            </w:r>
            <w:r w:rsidRPr="006E70FE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：</w:t>
            </w:r>
          </w:p>
          <w:p w:rsidR="00F833E7" w:rsidRPr="00F833E7" w:rsidRDefault="00F833E7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E4EAC" w:rsidRPr="006144C7" w:rsidTr="00A05420">
        <w:trPr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Default="00BD6A22" w:rsidP="00CC1328">
            <w:pPr>
              <w:ind w:rightChars="-50" w:right="-12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765960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1F20DF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薪傳獎學金</w:t>
            </w:r>
            <w:r w:rsidR="00CC1328" w:rsidRPr="00CC1328">
              <w:rPr>
                <w:rFonts w:ascii="Times New Roman" w:eastAsia="標楷體" w:hAnsi="Times New Roman" w:hint="eastAsia"/>
                <w:b/>
                <w:sz w:val="20"/>
                <w:shd w:val="pct15" w:color="auto" w:fill="FFFFFF"/>
              </w:rPr>
              <w:t>(</w:t>
            </w:r>
            <w:r w:rsidR="00CC1328" w:rsidRPr="00CC1328">
              <w:rPr>
                <w:rFonts w:ascii="Times New Roman" w:eastAsia="標楷體" w:hAnsi="Times New Roman" w:hint="eastAsia"/>
                <w:b/>
                <w:sz w:val="20"/>
                <w:shd w:val="pct15" w:color="auto" w:fill="FFFFFF"/>
              </w:rPr>
              <w:t>限大一新生</w:t>
            </w:r>
            <w:r w:rsidR="00CC1328" w:rsidRPr="00CC1328">
              <w:rPr>
                <w:rFonts w:ascii="Times New Roman" w:eastAsia="標楷體" w:hAnsi="Times New Roman" w:hint="eastAsia"/>
                <w:b/>
                <w:sz w:val="20"/>
                <w:shd w:val="pct15" w:color="auto" w:fill="FFFFFF"/>
              </w:rPr>
              <w:t>)</w:t>
            </w:r>
          </w:p>
          <w:p w:rsidR="00BE4EAC" w:rsidRDefault="00BE4EAC" w:rsidP="00BE4EA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0"/>
                <w:u w:val="single"/>
              </w:rPr>
              <w:t>*</w:t>
            </w:r>
            <w:r w:rsidRPr="001F20DF">
              <w:rPr>
                <w:rFonts w:ascii="Times New Roman" w:eastAsia="標楷體" w:hAnsi="Times New Roman" w:hint="eastAsia"/>
                <w:sz w:val="20"/>
                <w:u w:val="single"/>
              </w:rPr>
              <w:t>組別</w:t>
            </w:r>
          </w:p>
          <w:p w:rsidR="00BE4EAC" w:rsidRPr="001F20DF" w:rsidRDefault="00BD6A22" w:rsidP="00BE4EAC">
            <w:pPr>
              <w:ind w:leftChars="100" w:left="240"/>
              <w:jc w:val="both"/>
              <w:rPr>
                <w:rFonts w:ascii="Times New Roman" w:eastAsia="標楷體" w:hAnsi="Times New Roman"/>
                <w:sz w:val="20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2094122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1F20DF">
              <w:rPr>
                <w:rFonts w:ascii="Times New Roman" w:eastAsia="標楷體" w:hAnsi="Times New Roman" w:hint="eastAsia"/>
                <w:sz w:val="20"/>
              </w:rPr>
              <w:t>學業優異組</w:t>
            </w:r>
          </w:p>
          <w:p w:rsidR="00BE4EAC" w:rsidRDefault="00BD6A22" w:rsidP="00BE4EAC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043796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1F20DF">
              <w:rPr>
                <w:rFonts w:ascii="標楷體" w:eastAsia="標楷體" w:hAnsi="標楷體" w:hint="eastAsia"/>
                <w:sz w:val="20"/>
              </w:rPr>
              <w:t>特殊才能組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420" w:rsidRPr="00A05420" w:rsidRDefault="00BD6A22" w:rsidP="00BE4EAC">
            <w:pPr>
              <w:jc w:val="both"/>
              <w:rPr>
                <w:rFonts w:ascii="MS Gothic" w:hAnsi="MS Gothic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995770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05420" w:rsidRPr="00A05420">
              <w:rPr>
                <w:rFonts w:ascii="Times New Roman" w:eastAsia="標楷體" w:hAnsi="Times New Roman" w:hint="eastAsia"/>
              </w:rPr>
              <w:t>申請書</w:t>
            </w:r>
          </w:p>
          <w:p w:rsidR="00BE4EAC" w:rsidRDefault="00BD6A22" w:rsidP="00BE4EAC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462167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34D7" w:rsidRPr="00F134D7">
              <w:rPr>
                <w:rFonts w:ascii="Times New Roman" w:eastAsia="標楷體" w:hAnsi="Times New Roman" w:hint="eastAsia"/>
              </w:rPr>
              <w:t>高中三下成績單含班排名次</w:t>
            </w:r>
          </w:p>
          <w:p w:rsidR="00BE4EAC" w:rsidRDefault="00BD6A22" w:rsidP="00BE4EAC">
            <w:pPr>
              <w:spacing w:beforeLines="10" w:before="36"/>
              <w:ind w:leftChars="100" w:left="24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45764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A05420">
              <w:rPr>
                <w:rFonts w:ascii="Times New Roman" w:eastAsia="標楷體" w:hAnsi="Times New Roman" w:hint="eastAsia"/>
                <w:spacing w:val="60"/>
                <w:kern w:val="0"/>
                <w:fitText w:val="960" w:id="-949839101"/>
              </w:rPr>
              <w:t>班排</w:t>
            </w:r>
            <w:r w:rsidR="00BE4EAC" w:rsidRPr="00A05420">
              <w:rPr>
                <w:rFonts w:ascii="Times New Roman" w:eastAsia="標楷體" w:hAnsi="Times New Roman" w:hint="eastAsia"/>
                <w:kern w:val="0"/>
                <w:fitText w:val="960" w:id="-949839101"/>
              </w:rPr>
              <w:t>比</w:t>
            </w:r>
            <w:r w:rsidR="00BE4EAC" w:rsidRPr="009F23EF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BE4EA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BE4EAC" w:rsidRPr="009F23EF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BE4EAC">
              <w:rPr>
                <w:rFonts w:ascii="Times New Roman" w:eastAsia="標楷體" w:hAnsi="Times New Roman"/>
                <w:u w:val="single"/>
              </w:rPr>
              <w:t>%</w:t>
            </w:r>
          </w:p>
          <w:p w:rsidR="00BE4EAC" w:rsidRDefault="00BD6A22" w:rsidP="00BE4EAC">
            <w:pPr>
              <w:spacing w:beforeLines="10" w:before="36"/>
              <w:ind w:leftChars="100" w:left="24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461712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082D45">
              <w:rPr>
                <w:rFonts w:ascii="Times New Roman" w:eastAsia="標楷體" w:hAnsi="Times New Roman" w:hint="eastAsia"/>
                <w:kern w:val="0"/>
                <w:fitText w:val="960" w:id="-949839102"/>
              </w:rPr>
              <w:t>操性成績</w:t>
            </w:r>
            <w:r w:rsidR="00BE4EAC" w:rsidRPr="009F23E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E4EAC" w:rsidRPr="009F23EF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BE4EA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BE4EAC" w:rsidRPr="009F23EF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E4EAC">
              <w:rPr>
                <w:rFonts w:ascii="Times New Roman" w:eastAsia="標楷體" w:hAnsi="Times New Roman" w:hint="eastAsia"/>
                <w:u w:val="single"/>
              </w:rPr>
              <w:t>分</w:t>
            </w:r>
          </w:p>
          <w:p w:rsidR="00BE4EAC" w:rsidRPr="00F80199" w:rsidRDefault="00BD6A22" w:rsidP="00BE4EAC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870146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>
              <w:rPr>
                <w:rFonts w:ascii="Times New Roman" w:eastAsia="標楷體" w:hAnsi="Times New Roman" w:hint="eastAsia"/>
              </w:rPr>
              <w:t>特殊才能競賽相關證明</w:t>
            </w:r>
            <w:r w:rsidR="00BE4EAC">
              <w:rPr>
                <w:rFonts w:ascii="Times New Roman" w:eastAsia="標楷體" w:hAnsi="Times New Roman" w:hint="eastAsia"/>
              </w:rPr>
              <w:t>(</w:t>
            </w:r>
            <w:r w:rsidR="00BE4EAC">
              <w:rPr>
                <w:rFonts w:ascii="Times New Roman" w:eastAsia="標楷體" w:hAnsi="Times New Roman" w:hint="eastAsia"/>
              </w:rPr>
              <w:t>含當年度近</w:t>
            </w:r>
            <w:r w:rsidR="00BE4EAC">
              <w:rPr>
                <w:rFonts w:ascii="Times New Roman" w:eastAsia="標楷體" w:hAnsi="Times New Roman" w:hint="eastAsia"/>
              </w:rPr>
              <w:t>3</w:t>
            </w:r>
            <w:r w:rsidR="00BE4EAC">
              <w:rPr>
                <w:rFonts w:ascii="Times New Roman" w:eastAsia="標楷體" w:hAnsi="Times New Roman" w:hint="eastAsia"/>
              </w:rPr>
              <w:t>年</w:t>
            </w:r>
            <w:r w:rsidR="00BE4EAC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E4EAC" w:rsidRPr="006144C7" w:rsidTr="00A05420">
        <w:trPr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Default="00BD6A22" w:rsidP="00BE4EA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441923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860EB6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圓夢</w:t>
            </w:r>
            <w:r w:rsidR="00F134D7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勵</w:t>
            </w:r>
            <w:r w:rsidR="00BE4EAC" w:rsidRPr="00860EB6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學金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420" w:rsidRDefault="00BD6A22" w:rsidP="00BE4EAC">
            <w:pPr>
              <w:jc w:val="both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417398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05420" w:rsidRPr="00A05420">
              <w:rPr>
                <w:rFonts w:ascii="Times New Roman" w:eastAsia="標楷體" w:hAnsi="Times New Roman" w:hint="eastAsia"/>
              </w:rPr>
              <w:t>申請書</w:t>
            </w:r>
          </w:p>
          <w:p w:rsidR="00BE4EAC" w:rsidRDefault="00BD6A22" w:rsidP="00BE4EA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637990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>
              <w:rPr>
                <w:rFonts w:ascii="標楷體" w:eastAsia="標楷體" w:hAnsi="標楷體" w:hint="eastAsia"/>
              </w:rPr>
              <w:t>初次申請</w:t>
            </w:r>
            <w:r w:rsidR="00146884">
              <w:rPr>
                <w:rFonts w:ascii="標楷體" w:eastAsia="標楷體" w:hAnsi="標楷體" w:hint="eastAsia"/>
              </w:rPr>
              <w:t>：圓夢計畫書</w:t>
            </w:r>
          </w:p>
          <w:p w:rsidR="00BE4EAC" w:rsidRDefault="00BD6A22" w:rsidP="0014688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749042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>
              <w:rPr>
                <w:rFonts w:ascii="標楷體" w:eastAsia="標楷體" w:hAnsi="標楷體" w:hint="eastAsia"/>
              </w:rPr>
              <w:t>續領申</w:t>
            </w:r>
            <w:r w:rsidR="00146884">
              <w:rPr>
                <w:rFonts w:ascii="標楷體" w:eastAsia="標楷體" w:hAnsi="標楷體" w:hint="eastAsia"/>
              </w:rPr>
              <w:t>請：成果報告書</w:t>
            </w:r>
          </w:p>
        </w:tc>
      </w:tr>
      <w:tr w:rsidR="00BE4EAC" w:rsidRPr="006144C7" w:rsidTr="00A05420">
        <w:trPr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672621" w:rsidRDefault="00BE4EAC" w:rsidP="00BE4EA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2621">
              <w:rPr>
                <w:rFonts w:ascii="標楷體" w:eastAsia="標楷體" w:hAnsi="標楷體" w:hint="eastAsia"/>
                <w:sz w:val="28"/>
              </w:rPr>
              <w:t>聲明事項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Default="00BE4EAC" w:rsidP="00BE4E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本人已詳閱且知悉相關辦法並遵守規定</w:t>
            </w:r>
          </w:p>
          <w:p w:rsidR="00BE4EAC" w:rsidRDefault="00BE4EAC" w:rsidP="00BE4EA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申請人：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BE4EAC" w:rsidRPr="006144C7" w:rsidTr="00860EB6">
        <w:trPr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4EAC" w:rsidRPr="005345CE" w:rsidRDefault="00BE4EAC" w:rsidP="00BE4EAC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45CE">
              <w:rPr>
                <w:rFonts w:ascii="標楷體" w:eastAsia="標楷體" w:hAnsi="標楷體" w:hint="eastAsia"/>
                <w:b/>
                <w:sz w:val="28"/>
              </w:rPr>
              <w:t>同意書</w:t>
            </w:r>
          </w:p>
          <w:p w:rsidR="00BE4EAC" w:rsidRDefault="00BE4EAC" w:rsidP="00BE4EA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本人已詳讀「國立臺東大學一臂之力獎助學金實施要點」，願意遵守相關規定，以上所陳報資料均屬實，如經查獲違反屬實，除中止獎勵外並應全額歸還獎助學金，並願負相關法</w:t>
            </w:r>
            <w:r w:rsidR="009B1B0E">
              <w:rPr>
                <w:rFonts w:ascii="標楷體" w:eastAsia="標楷體" w:hAnsi="標楷體" w:hint="eastAsia"/>
              </w:rPr>
              <w:t>律</w:t>
            </w:r>
            <w:r>
              <w:rPr>
                <w:rFonts w:ascii="標楷體" w:eastAsia="標楷體" w:hAnsi="標楷體" w:hint="eastAsia"/>
              </w:rPr>
              <w:t>責任。另外，如需接受頒獎，本人願意配合參加見面會活動，並同意授權學校拍攝、使用、改做、修飾、公開展示本人之姓名，以及於活動中之照片、視訊影像、聲音等。</w:t>
            </w:r>
          </w:p>
          <w:p w:rsidR="00BE4EAC" w:rsidRDefault="00BE4EAC" w:rsidP="00BE4EAC">
            <w:pPr>
              <w:spacing w:beforeLines="50" w:before="180" w:afterLines="50" w:after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立同意書人：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(親簽)</w:t>
            </w:r>
          </w:p>
          <w:p w:rsidR="00BE4EAC" w:rsidRDefault="00BE4EAC" w:rsidP="00BE4E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年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月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日星期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BE4EAC" w:rsidRPr="006144C7" w:rsidTr="00BE4EAC">
        <w:trPr>
          <w:trHeight w:val="340"/>
          <w:jc w:val="center"/>
        </w:trPr>
        <w:tc>
          <w:tcPr>
            <w:tcW w:w="10204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BE4EAC" w:rsidRDefault="00BE4EAC" w:rsidP="00BE4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審查紀錄(以下僅供審核人員填寫)</w:t>
            </w:r>
          </w:p>
        </w:tc>
      </w:tr>
      <w:tr w:rsidR="00BE4EAC" w:rsidRPr="006144C7" w:rsidTr="00BE4EAC">
        <w:trPr>
          <w:trHeight w:val="454"/>
          <w:jc w:val="center"/>
        </w:trPr>
        <w:tc>
          <w:tcPr>
            <w:tcW w:w="167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4425A5" w:rsidRDefault="00BE4EAC" w:rsidP="00BE4EAC">
            <w:pPr>
              <w:jc w:val="center"/>
              <w:rPr>
                <w:rFonts w:ascii="標楷體" w:eastAsia="標楷體" w:hAnsi="標楷體"/>
                <w:b/>
              </w:rPr>
            </w:pPr>
            <w:r w:rsidRPr="004425A5">
              <w:rPr>
                <w:rFonts w:ascii="標楷體" w:eastAsia="標楷體" w:hAnsi="標楷體" w:hint="eastAsia"/>
                <w:b/>
                <w:spacing w:val="80"/>
                <w:kern w:val="0"/>
                <w:fitText w:val="1440" w:id="-949847807"/>
              </w:rPr>
              <w:t>審查結</w:t>
            </w:r>
            <w:r w:rsidRPr="004425A5">
              <w:rPr>
                <w:rFonts w:ascii="標楷體" w:eastAsia="標楷體" w:hAnsi="標楷體" w:hint="eastAsia"/>
                <w:b/>
                <w:kern w:val="0"/>
                <w:fitText w:val="1440" w:id="-949847807"/>
              </w:rPr>
              <w:t>果</w:t>
            </w:r>
          </w:p>
        </w:tc>
        <w:tc>
          <w:tcPr>
            <w:tcW w:w="8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E4EAC" w:rsidRPr="00E43DA9" w:rsidRDefault="00BD6A22" w:rsidP="00BE4EA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8909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 xml:space="preserve">正取資格 </w:t>
            </w:r>
            <w:r w:rsidR="00BE4EAC" w:rsidRPr="00E43DA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-229153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 xml:space="preserve">備取資格 </w:t>
            </w:r>
            <w:r w:rsidR="00BE4EAC" w:rsidRPr="00E43DA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1710070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>未符合資格</w:t>
            </w:r>
          </w:p>
        </w:tc>
      </w:tr>
      <w:tr w:rsidR="003F491A" w:rsidRPr="006144C7" w:rsidTr="003F491A">
        <w:trPr>
          <w:trHeight w:val="861"/>
          <w:jc w:val="center"/>
        </w:trPr>
        <w:tc>
          <w:tcPr>
            <w:tcW w:w="167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3F491A" w:rsidRPr="004425A5" w:rsidRDefault="003F491A" w:rsidP="00BE4EAC">
            <w:pPr>
              <w:jc w:val="center"/>
              <w:rPr>
                <w:rFonts w:ascii="標楷體" w:eastAsia="標楷體" w:hAnsi="標楷體"/>
                <w:b/>
              </w:rPr>
            </w:pPr>
            <w:r w:rsidRPr="00D52EF4">
              <w:rPr>
                <w:rFonts w:ascii="標楷體" w:eastAsia="標楷體" w:hAnsi="標楷體" w:hint="eastAsia"/>
                <w:b/>
                <w:kern w:val="0"/>
                <w:fitText w:val="1440" w:id="-949847808"/>
              </w:rPr>
              <w:t>審查單位核章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F491A" w:rsidRDefault="003F491A" w:rsidP="00BE4EAC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承辦人員</w:t>
            </w:r>
          </w:p>
          <w:p w:rsidR="003F491A" w:rsidRDefault="003F491A" w:rsidP="00BE4E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F491A" w:rsidRDefault="003F491A" w:rsidP="00BE4EAC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單位主管</w:t>
            </w:r>
          </w:p>
          <w:p w:rsidR="003F491A" w:rsidRDefault="003F491A" w:rsidP="00BE4EA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B4EF1" w:rsidRDefault="005345CE" w:rsidP="00EB4EF1">
      <w:pPr>
        <w:spacing w:line="280" w:lineRule="exact"/>
        <w:jc w:val="both"/>
        <w:rPr>
          <w:rFonts w:ascii="Times New Roman" w:eastAsia="標楷體" w:hAnsi="Times New Roman"/>
          <w:color w:val="FF0000"/>
          <w:sz w:val="20"/>
        </w:rPr>
      </w:pPr>
      <w:r w:rsidRPr="00860EB6">
        <w:rPr>
          <w:rFonts w:ascii="Times New Roman" w:eastAsia="標楷體" w:hAnsi="Times New Roman" w:hint="eastAsia"/>
          <w:color w:val="FF0000"/>
          <w:sz w:val="20"/>
        </w:rPr>
        <w:t>本表單蒐集之個人資料，僅限於「國立臺東大學一臂之力獎助學金」申請使用，非經當事人同意，絕不轉做其他用途，亦不會公布任何資訊，並遵守資料保存與安全控管辦理。</w:t>
      </w:r>
      <w:r w:rsidR="00EB4EF1">
        <w:rPr>
          <w:rFonts w:ascii="Times New Roman" w:eastAsia="標楷體" w:hAnsi="Times New Roman"/>
          <w:color w:val="FF0000"/>
          <w:sz w:val="20"/>
        </w:rPr>
        <w:br w:type="page"/>
      </w:r>
    </w:p>
    <w:p w:rsidR="00EB4EF1" w:rsidRPr="00EB4EF1" w:rsidRDefault="00EB4EF1" w:rsidP="00EB4EF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EB4EF1">
        <w:rPr>
          <w:rFonts w:ascii="Times New Roman" w:eastAsia="標楷體" w:hAnsi="Times New Roman" w:hint="eastAsia"/>
          <w:sz w:val="32"/>
          <w:szCs w:val="32"/>
        </w:rPr>
        <w:lastRenderedPageBreak/>
        <w:t>國立臺東大學一臂之力獎助學金</w:t>
      </w:r>
    </w:p>
    <w:p w:rsidR="00EB4EF1" w:rsidRPr="00EB4EF1" w:rsidRDefault="00EB4EF1" w:rsidP="00EB4EF1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B4EF1">
        <w:rPr>
          <w:rFonts w:ascii="Times New Roman" w:eastAsia="標楷體" w:hAnsi="Times New Roman" w:hint="eastAsia"/>
          <w:b/>
          <w:sz w:val="32"/>
          <w:szCs w:val="32"/>
        </w:rPr>
        <w:t>【輔導項目學習表】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874"/>
        <w:gridCol w:w="2549"/>
        <w:gridCol w:w="836"/>
        <w:gridCol w:w="1712"/>
        <w:gridCol w:w="2548"/>
      </w:tblGrid>
      <w:tr w:rsidR="00EB4EF1" w:rsidRPr="00722AF9" w:rsidTr="006B52E4">
        <w:trPr>
          <w:trHeight w:val="680"/>
          <w:jc w:val="center"/>
        </w:trPr>
        <w:tc>
          <w:tcPr>
            <w:tcW w:w="2549" w:type="dxa"/>
            <w:gridSpan w:val="2"/>
          </w:tcPr>
          <w:p w:rsidR="00EB4EF1" w:rsidRPr="00722AF9" w:rsidRDefault="00EB4EF1" w:rsidP="00E66B6C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EB4EF1" w:rsidRPr="00722AF9" w:rsidRDefault="00EB4EF1" w:rsidP="00E66B6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49" w:type="dxa"/>
          </w:tcPr>
          <w:p w:rsidR="00EB4EF1" w:rsidRPr="00722AF9" w:rsidRDefault="00EB4EF1" w:rsidP="00E66B6C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  <w:shd w:val="pct15" w:color="auto" w:fill="FFFFFF"/>
              </w:rPr>
              <w:t>系級</w:t>
            </w:r>
          </w:p>
          <w:p w:rsidR="00EB4EF1" w:rsidRPr="00722AF9" w:rsidRDefault="00EB4EF1" w:rsidP="00E66B6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48" w:type="dxa"/>
            <w:gridSpan w:val="2"/>
          </w:tcPr>
          <w:p w:rsidR="00EB4EF1" w:rsidRPr="00722AF9" w:rsidRDefault="00EB4EF1" w:rsidP="00E66B6C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  <w:shd w:val="pct15" w:color="auto" w:fill="FFFFFF"/>
              </w:rPr>
              <w:t>學號</w:t>
            </w:r>
          </w:p>
          <w:p w:rsidR="00EB4EF1" w:rsidRPr="00722AF9" w:rsidRDefault="00EB4EF1" w:rsidP="00E66B6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48" w:type="dxa"/>
          </w:tcPr>
          <w:p w:rsidR="00EB4EF1" w:rsidRPr="00722AF9" w:rsidRDefault="00EB4EF1" w:rsidP="00E66B6C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  <w:shd w:val="pct15" w:color="auto" w:fill="FFFFFF"/>
              </w:rPr>
              <w:t>手機</w:t>
            </w:r>
          </w:p>
          <w:p w:rsidR="00EB4EF1" w:rsidRPr="00722AF9" w:rsidRDefault="00EB4EF1" w:rsidP="00E66B6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F520E" w:rsidRPr="00722AF9" w:rsidTr="006B52E4">
        <w:trPr>
          <w:trHeight w:val="397"/>
          <w:jc w:val="center"/>
        </w:trPr>
        <w:tc>
          <w:tcPr>
            <w:tcW w:w="2549" w:type="dxa"/>
            <w:gridSpan w:val="2"/>
            <w:shd w:val="clear" w:color="auto" w:fill="E7E6E6" w:themeFill="background2"/>
            <w:vAlign w:val="center"/>
          </w:tcPr>
          <w:p w:rsidR="00DF520E" w:rsidRPr="00722AF9" w:rsidRDefault="00DF520E" w:rsidP="0062532F">
            <w:pPr>
              <w:jc w:val="center"/>
              <w:rPr>
                <w:rFonts w:ascii="Times New Roman" w:eastAsia="標楷體" w:hAnsi="Times New Roman"/>
                <w:shd w:val="pct15" w:color="auto" w:fill="FFFFFF"/>
              </w:rPr>
            </w:pPr>
            <w:r w:rsidRPr="00722AF9">
              <w:rPr>
                <w:rFonts w:ascii="Times New Roman" w:eastAsia="標楷體" w:hAnsi="Times New Roman" w:hint="eastAsia"/>
              </w:rPr>
              <w:t>獎助項目</w:t>
            </w:r>
          </w:p>
        </w:tc>
        <w:tc>
          <w:tcPr>
            <w:tcW w:w="7645" w:type="dxa"/>
            <w:gridSpan w:val="4"/>
            <w:shd w:val="clear" w:color="auto" w:fill="E7E6E6" w:themeFill="background2"/>
            <w:vAlign w:val="center"/>
          </w:tcPr>
          <w:p w:rsidR="00DF520E" w:rsidRPr="00722AF9" w:rsidRDefault="00DF520E" w:rsidP="0062532F">
            <w:pPr>
              <w:jc w:val="center"/>
              <w:rPr>
                <w:rFonts w:ascii="Times New Roman" w:eastAsia="標楷體" w:hAnsi="Times New Roman"/>
                <w:shd w:val="pct15" w:color="auto" w:fill="FFFFFF"/>
              </w:rPr>
            </w:pPr>
            <w:r w:rsidRPr="00722AF9">
              <w:rPr>
                <w:rFonts w:ascii="Times New Roman" w:eastAsia="標楷體" w:hAnsi="Times New Roman" w:hint="eastAsia"/>
              </w:rPr>
              <w:t>輔導項目內容</w:t>
            </w:r>
          </w:p>
        </w:tc>
      </w:tr>
      <w:tr w:rsidR="00DF520E" w:rsidRPr="00722AF9" w:rsidTr="006B52E4">
        <w:trPr>
          <w:trHeight w:val="397"/>
          <w:jc w:val="center"/>
        </w:trPr>
        <w:tc>
          <w:tcPr>
            <w:tcW w:w="2549" w:type="dxa"/>
            <w:gridSpan w:val="2"/>
          </w:tcPr>
          <w:p w:rsidR="00DF520E" w:rsidRPr="00722AF9" w:rsidRDefault="00722AF9" w:rsidP="00696E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協力助學金</w:t>
            </w:r>
          </w:p>
        </w:tc>
        <w:tc>
          <w:tcPr>
            <w:tcW w:w="7645" w:type="dxa"/>
            <w:gridSpan w:val="4"/>
          </w:tcPr>
          <w:p w:rsidR="00C82B8C" w:rsidRDefault="00722AF9" w:rsidP="00C82B8C">
            <w:pPr>
              <w:tabs>
                <w:tab w:val="center" w:pos="3716"/>
              </w:tabs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每學期完成</w:t>
            </w:r>
            <w:r w:rsidR="00DF520E" w:rsidRPr="00722AF9">
              <w:rPr>
                <w:rFonts w:ascii="Times New Roman" w:eastAsia="標楷體" w:hAnsi="Times New Roman" w:hint="eastAsia"/>
              </w:rPr>
              <w:t>1</w:t>
            </w:r>
            <w:r w:rsidR="00DF520E" w:rsidRPr="00722AF9">
              <w:rPr>
                <w:rFonts w:ascii="Times New Roman" w:eastAsia="標楷體" w:hAnsi="Times New Roman" w:hint="eastAsia"/>
              </w:rPr>
              <w:t>項學習收穫</w:t>
            </w:r>
          </w:p>
          <w:p w:rsidR="00722AF9" w:rsidRPr="00722AF9" w:rsidRDefault="00722AF9" w:rsidP="00722AF9">
            <w:pPr>
              <w:tabs>
                <w:tab w:val="center" w:pos="3716"/>
              </w:tabs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</w:rPr>
              <w:t>例如閱讀、研習、旅行、參觀、技能、助人、社會參與、人際關係拓展或其他校內跨系之演講活動等。</w:t>
            </w:r>
          </w:p>
          <w:p w:rsidR="00DF520E" w:rsidRDefault="00722AF9" w:rsidP="00DF520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每年度完成</w:t>
            </w:r>
            <w:r w:rsidR="00DF520E" w:rsidRPr="00722AF9">
              <w:rPr>
                <w:rFonts w:ascii="Times New Roman" w:eastAsia="標楷體" w:hAnsi="Times New Roman" w:hint="eastAsia"/>
              </w:rPr>
              <w:t>1</w:t>
            </w:r>
            <w:r w:rsidR="00DF520E" w:rsidRPr="00722AF9">
              <w:rPr>
                <w:rFonts w:ascii="Times New Roman" w:eastAsia="標楷體" w:hAnsi="Times New Roman" w:hint="eastAsia"/>
              </w:rPr>
              <w:t>項職涯面輔導措施</w:t>
            </w:r>
          </w:p>
          <w:p w:rsidR="00722AF9" w:rsidRPr="00722AF9" w:rsidRDefault="00722AF9" w:rsidP="00722AF9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722AF9">
              <w:rPr>
                <w:rFonts w:ascii="Times New Roman" w:eastAsia="標楷體" w:hAnsi="Times New Roman" w:hint="eastAsia"/>
              </w:rPr>
              <w:t>例如：職涯測驗、職涯導師輔導、參與業界實習、職涯研習講座、就業媒合會、企業說明會、就業諮詢、國軍招募等。</w:t>
            </w:r>
          </w:p>
        </w:tc>
      </w:tr>
      <w:tr w:rsidR="00DF520E" w:rsidRPr="00722AF9" w:rsidTr="006B52E4">
        <w:trPr>
          <w:trHeight w:val="397"/>
          <w:jc w:val="center"/>
        </w:trPr>
        <w:tc>
          <w:tcPr>
            <w:tcW w:w="2549" w:type="dxa"/>
            <w:gridSpan w:val="2"/>
          </w:tcPr>
          <w:p w:rsidR="00DF520E" w:rsidRPr="00722AF9" w:rsidRDefault="00722AF9" w:rsidP="00696E92">
            <w:pPr>
              <w:jc w:val="both"/>
              <w:rPr>
                <w:rFonts w:ascii="Times New Roman" w:eastAsia="MS Gothic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薪傳獎學金</w:t>
            </w:r>
          </w:p>
        </w:tc>
        <w:tc>
          <w:tcPr>
            <w:tcW w:w="7645" w:type="dxa"/>
            <w:gridSpan w:val="4"/>
          </w:tcPr>
          <w:p w:rsidR="00DF520E" w:rsidRDefault="00722AF9" w:rsidP="00DF520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每學期完成</w:t>
            </w:r>
            <w:r w:rsidR="00DF520E" w:rsidRPr="00722AF9">
              <w:rPr>
                <w:rFonts w:ascii="Times New Roman" w:eastAsia="標楷體" w:hAnsi="Times New Roman" w:hint="eastAsia"/>
              </w:rPr>
              <w:t>1</w:t>
            </w:r>
            <w:r w:rsidR="00DF520E" w:rsidRPr="00722AF9">
              <w:rPr>
                <w:rFonts w:ascii="Times New Roman" w:eastAsia="標楷體" w:hAnsi="Times New Roman" w:hint="eastAsia"/>
              </w:rPr>
              <w:t>項學習收穫</w:t>
            </w:r>
          </w:p>
          <w:p w:rsidR="00722AF9" w:rsidRPr="00722AF9" w:rsidRDefault="00722AF9" w:rsidP="00722AF9">
            <w:pPr>
              <w:ind w:leftChars="100" w:left="240"/>
              <w:jc w:val="both"/>
              <w:rPr>
                <w:rFonts w:ascii="Times New Roman" w:eastAsia="MS Gothic" w:hAnsi="Times New Roman" w:cs="Times New Roman"/>
              </w:rPr>
            </w:pPr>
            <w:r w:rsidRPr="00722AF9">
              <w:rPr>
                <w:rFonts w:ascii="Times New Roman" w:eastAsia="標楷體" w:hAnsi="Times New Roman" w:hint="eastAsia"/>
              </w:rPr>
              <w:t>例如閱讀、研習、旅行、參觀、技能、助人、社會參與、人際關係拓展或其他校內跨系之演講活動等。</w:t>
            </w:r>
          </w:p>
        </w:tc>
      </w:tr>
      <w:tr w:rsidR="00DF520E" w:rsidRPr="00722AF9" w:rsidTr="006B52E4">
        <w:trPr>
          <w:trHeight w:val="397"/>
          <w:jc w:val="center"/>
        </w:trPr>
        <w:tc>
          <w:tcPr>
            <w:tcW w:w="2549" w:type="dxa"/>
            <w:gridSpan w:val="2"/>
          </w:tcPr>
          <w:p w:rsidR="00DF520E" w:rsidRPr="00722AF9" w:rsidRDefault="00722AF9" w:rsidP="00696E92">
            <w:pPr>
              <w:jc w:val="both"/>
              <w:rPr>
                <w:rFonts w:ascii="Times New Roman" w:eastAsia="MS Gothic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hint="eastAsia"/>
              </w:rPr>
              <w:t>圓夢</w:t>
            </w:r>
            <w:r w:rsidR="00460B42">
              <w:rPr>
                <w:rFonts w:ascii="Times New Roman" w:eastAsia="標楷體" w:hAnsi="Times New Roman" w:hint="eastAsia"/>
              </w:rPr>
              <w:t>勵</w:t>
            </w:r>
            <w:r w:rsidR="00DF520E" w:rsidRPr="00722AF9">
              <w:rPr>
                <w:rFonts w:ascii="Times New Roman" w:eastAsia="標楷體" w:hAnsi="Times New Roman" w:hint="eastAsia"/>
              </w:rPr>
              <w:t>學金</w:t>
            </w:r>
          </w:p>
        </w:tc>
        <w:tc>
          <w:tcPr>
            <w:tcW w:w="7645" w:type="dxa"/>
            <w:gridSpan w:val="4"/>
          </w:tcPr>
          <w:p w:rsidR="00DF520E" w:rsidRDefault="00722AF9" w:rsidP="00DF520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cs="Times New Roman"/>
              </w:rPr>
              <w:t>每學期完成</w:t>
            </w:r>
            <w:r w:rsidR="00DF520E" w:rsidRPr="00722AF9">
              <w:rPr>
                <w:rFonts w:ascii="Times New Roman" w:eastAsia="標楷體" w:hAnsi="Times New Roman" w:cs="Times New Roman"/>
              </w:rPr>
              <w:t>1</w:t>
            </w:r>
            <w:r w:rsidR="00DF520E" w:rsidRPr="00722AF9">
              <w:rPr>
                <w:rFonts w:ascii="Times New Roman" w:eastAsia="標楷體" w:hAnsi="Times New Roman" w:cs="Times New Roman"/>
              </w:rPr>
              <w:t>項學習收穫</w:t>
            </w:r>
          </w:p>
          <w:p w:rsidR="00722AF9" w:rsidRPr="00722AF9" w:rsidRDefault="00722AF9" w:rsidP="00722AF9">
            <w:pPr>
              <w:ind w:leftChars="100" w:left="240"/>
              <w:jc w:val="both"/>
              <w:rPr>
                <w:rFonts w:ascii="Times New Roman" w:eastAsia="MS Gothic" w:hAnsi="Times New Roman" w:cs="Times New Roman"/>
              </w:rPr>
            </w:pPr>
            <w:r w:rsidRPr="00722AF9">
              <w:rPr>
                <w:rFonts w:ascii="Times New Roman" w:eastAsia="標楷體" w:hAnsi="Times New Roman" w:hint="eastAsia"/>
              </w:rPr>
              <w:t>例如閱讀、研習、旅行、參觀、技能、助人、社會參與、人際關係拓展或其他校內跨系之演講活動等。</w:t>
            </w:r>
          </w:p>
          <w:p w:rsidR="00DF520E" w:rsidRPr="00722AF9" w:rsidRDefault="00722AF9" w:rsidP="00DF520E">
            <w:pPr>
              <w:jc w:val="both"/>
              <w:rPr>
                <w:rFonts w:ascii="Times New Roman" w:eastAsia="MS Gothic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DF520E" w:rsidRPr="00722AF9">
              <w:rPr>
                <w:rFonts w:ascii="Times New Roman" w:eastAsia="標楷體" w:hAnsi="Times New Roman" w:cs="Times New Roman"/>
              </w:rPr>
              <w:t>學期期初：圓夢計畫書</w:t>
            </w:r>
          </w:p>
          <w:p w:rsidR="00DF520E" w:rsidRPr="00722AF9" w:rsidRDefault="00722AF9" w:rsidP="00DF520E">
            <w:pPr>
              <w:jc w:val="both"/>
              <w:rPr>
                <w:rFonts w:ascii="Times New Roman" w:eastAsia="MS Gothic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F520E" w:rsidRPr="00722AF9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DF520E" w:rsidRPr="00722AF9">
              <w:rPr>
                <w:rFonts w:ascii="Times New Roman" w:eastAsia="標楷體" w:hAnsi="Times New Roman" w:cs="Times New Roman"/>
              </w:rPr>
              <w:t>學期期末：成果發表</w:t>
            </w:r>
          </w:p>
        </w:tc>
      </w:tr>
      <w:tr w:rsidR="00C82B8C" w:rsidRPr="00722AF9" w:rsidTr="006B52E4">
        <w:trPr>
          <w:trHeight w:val="2098"/>
          <w:jc w:val="center"/>
        </w:trPr>
        <w:tc>
          <w:tcPr>
            <w:tcW w:w="10194" w:type="dxa"/>
            <w:gridSpan w:val="6"/>
          </w:tcPr>
          <w:p w:rsidR="00C82B8C" w:rsidRPr="00722AF9" w:rsidRDefault="00C82B8C" w:rsidP="00E66B6C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722AF9">
              <w:rPr>
                <w:rFonts w:ascii="Times New Roman" w:eastAsia="標楷體" w:hAnsi="Times New Roman" w:cs="Times New Roman" w:hint="eastAsia"/>
              </w:rPr>
              <w:t>【檢附證明</w:t>
            </w:r>
            <w:r w:rsidRPr="00722AF9">
              <w:rPr>
                <w:rFonts w:ascii="Times New Roman" w:eastAsia="標楷體" w:hAnsi="Times New Roman" w:cs="Times New Roman" w:hint="eastAsia"/>
              </w:rPr>
              <w:t>1</w:t>
            </w:r>
            <w:r w:rsidRPr="00722AF9">
              <w:rPr>
                <w:rFonts w:ascii="Times New Roman" w:eastAsia="標楷體" w:hAnsi="Times New Roman" w:cs="Times New Roman" w:hint="eastAsia"/>
              </w:rPr>
              <w:t>】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擷取畫面或拍攝照片，請避免模糊不清、反光、不清晰、裁切，及遮蔽到可視區域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  <w:p w:rsidR="00C82B8C" w:rsidRPr="00722AF9" w:rsidRDefault="00C82B8C" w:rsidP="00E66B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82B8C" w:rsidRPr="00722AF9" w:rsidTr="006B52E4">
        <w:trPr>
          <w:trHeight w:val="2098"/>
          <w:jc w:val="center"/>
        </w:trPr>
        <w:tc>
          <w:tcPr>
            <w:tcW w:w="10194" w:type="dxa"/>
            <w:gridSpan w:val="6"/>
            <w:tcBorders>
              <w:bottom w:val="single" w:sz="24" w:space="0" w:color="auto"/>
            </w:tcBorders>
          </w:tcPr>
          <w:p w:rsidR="00C82B8C" w:rsidRPr="00722AF9" w:rsidRDefault="00C82B8C" w:rsidP="00DF520E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722AF9">
              <w:rPr>
                <w:rFonts w:ascii="Times New Roman" w:eastAsia="標楷體" w:hAnsi="Times New Roman" w:cs="Times New Roman" w:hint="eastAsia"/>
              </w:rPr>
              <w:t>【檢附證明</w:t>
            </w:r>
            <w:r w:rsidRPr="00722AF9">
              <w:rPr>
                <w:rFonts w:ascii="Times New Roman" w:eastAsia="標楷體" w:hAnsi="Times New Roman" w:cs="Times New Roman"/>
              </w:rPr>
              <w:t>2</w:t>
            </w:r>
            <w:r w:rsidRPr="00722AF9">
              <w:rPr>
                <w:rFonts w:ascii="Times New Roman" w:eastAsia="標楷體" w:hAnsi="Times New Roman" w:cs="Times New Roman" w:hint="eastAsia"/>
              </w:rPr>
              <w:t>】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擷取畫面或拍攝照片，請避免模糊不清、反光、不清晰、裁切，及遮蔽到可視區域</w:t>
            </w:r>
            <w:r w:rsidRPr="00722AF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  <w:p w:rsidR="00C82B8C" w:rsidRPr="00722AF9" w:rsidRDefault="00C82B8C" w:rsidP="00DF52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52EF4" w:rsidRPr="00722AF9" w:rsidTr="006B52E4">
        <w:trPr>
          <w:trHeight w:val="454"/>
          <w:jc w:val="center"/>
        </w:trPr>
        <w:tc>
          <w:tcPr>
            <w:tcW w:w="1019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D52EF4" w:rsidRDefault="00D52EF4" w:rsidP="00D5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審查紀錄(以下僅供審核人員填寫)</w:t>
            </w:r>
          </w:p>
        </w:tc>
      </w:tr>
      <w:tr w:rsidR="00CA4905" w:rsidRPr="00722AF9" w:rsidTr="006B52E4">
        <w:trPr>
          <w:trHeight w:val="907"/>
          <w:jc w:val="center"/>
        </w:trPr>
        <w:tc>
          <w:tcPr>
            <w:tcW w:w="16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CA4905" w:rsidRPr="004425A5" w:rsidRDefault="00CA4905" w:rsidP="00D52EF4">
            <w:pPr>
              <w:jc w:val="center"/>
              <w:rPr>
                <w:rFonts w:ascii="標楷體" w:eastAsia="標楷體" w:hAnsi="標楷體"/>
                <w:b/>
              </w:rPr>
            </w:pPr>
            <w:r w:rsidRPr="00D52EF4">
              <w:rPr>
                <w:rFonts w:ascii="標楷體" w:eastAsia="標楷體" w:hAnsi="標楷體" w:hint="eastAsia"/>
                <w:b/>
                <w:kern w:val="0"/>
                <w:fitText w:val="1440" w:id="-949847808"/>
              </w:rPr>
              <w:t>審查單位核章</w:t>
            </w:r>
          </w:p>
        </w:tc>
        <w:tc>
          <w:tcPr>
            <w:tcW w:w="4259" w:type="dxa"/>
            <w:gridSpan w:val="3"/>
            <w:tcBorders>
              <w:bottom w:val="single" w:sz="24" w:space="0" w:color="auto"/>
            </w:tcBorders>
          </w:tcPr>
          <w:p w:rsidR="00CA4905" w:rsidRDefault="00CA4905" w:rsidP="00D52EF4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承辦人員</w:t>
            </w:r>
          </w:p>
          <w:p w:rsidR="00CA4905" w:rsidRDefault="00CA4905" w:rsidP="00D52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A4905" w:rsidRDefault="00CA4905" w:rsidP="00D52EF4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學務長</w:t>
            </w:r>
          </w:p>
          <w:p w:rsidR="00CA4905" w:rsidRDefault="00CA4905" w:rsidP="00D52E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57212" w:rsidRPr="00AB5DFA" w:rsidRDefault="00E57212" w:rsidP="00E01B7C">
      <w:pPr>
        <w:pStyle w:val="aa"/>
        <w:spacing w:line="260" w:lineRule="exact"/>
        <w:ind w:leftChars="0" w:left="0"/>
        <w:rPr>
          <w:rFonts w:ascii="Times New Roman" w:eastAsia="標楷體" w:hAnsi="Times New Roman"/>
          <w:b/>
          <w:color w:val="FF0000"/>
          <w:sz w:val="20"/>
          <w:szCs w:val="20"/>
        </w:rPr>
      </w:pPr>
      <w:r w:rsidRPr="00AB5DF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AB5DFA">
        <w:rPr>
          <w:rFonts w:ascii="Times New Roman" w:eastAsia="標楷體" w:hAnsi="Times New Roman" w:hint="eastAsia"/>
          <w:b/>
          <w:color w:val="FF0000"/>
          <w:sz w:val="20"/>
          <w:szCs w:val="20"/>
        </w:rPr>
        <w:t>備註說明</w:t>
      </w:r>
      <w:r w:rsidRPr="00AB5DF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:rsidR="00E57212" w:rsidRPr="00AB5DFA" w:rsidRDefault="00E57212" w:rsidP="00E01B7C">
      <w:pPr>
        <w:pStyle w:val="aa"/>
        <w:numPr>
          <w:ilvl w:val="0"/>
          <w:numId w:val="3"/>
        </w:numPr>
        <w:spacing w:line="260" w:lineRule="exact"/>
        <w:ind w:leftChars="0" w:left="210" w:hangingChars="105" w:hanging="210"/>
        <w:jc w:val="both"/>
        <w:rPr>
          <w:rFonts w:ascii="Times New Roman" w:eastAsia="標楷體" w:hAnsi="Times New Roman"/>
          <w:sz w:val="20"/>
          <w:szCs w:val="20"/>
        </w:rPr>
      </w:pPr>
      <w:r w:rsidRPr="00AB5DFA">
        <w:rPr>
          <w:rFonts w:ascii="Times New Roman" w:eastAsia="標楷體" w:hAnsi="Times New Roman" w:hint="eastAsia"/>
          <w:sz w:val="20"/>
          <w:szCs w:val="20"/>
        </w:rPr>
        <w:t>跨域自主學習暨活動報名系統</w:t>
      </w:r>
      <w:r w:rsidRPr="00AB5DFA">
        <w:rPr>
          <w:rFonts w:ascii="Times New Roman" w:eastAsia="標楷體" w:hAnsi="Times New Roman" w:hint="eastAsia"/>
          <w:sz w:val="20"/>
          <w:szCs w:val="20"/>
        </w:rPr>
        <w:t>(</w:t>
      </w:r>
      <w:hyperlink r:id="rId8" w:history="1">
        <w:r w:rsidRPr="00AB5DFA">
          <w:rPr>
            <w:rStyle w:val="ab"/>
            <w:rFonts w:ascii="Times New Roman" w:eastAsia="標楷體" w:hAnsi="Times New Roman" w:hint="eastAsia"/>
            <w:sz w:val="20"/>
            <w:szCs w:val="20"/>
          </w:rPr>
          <w:t>https://sdl.nttu.edu.tw</w:t>
        </w:r>
      </w:hyperlink>
      <w:r w:rsidRPr="00AB5DFA">
        <w:rPr>
          <w:rFonts w:ascii="Times New Roman" w:eastAsia="標楷體" w:hAnsi="Times New Roman" w:hint="eastAsia"/>
          <w:sz w:val="20"/>
          <w:szCs w:val="20"/>
        </w:rPr>
        <w:t>)</w:t>
      </w:r>
      <w:r w:rsidRPr="00AB5DFA">
        <w:rPr>
          <w:rFonts w:ascii="Times New Roman" w:eastAsia="標楷體" w:hAnsi="Times New Roman" w:hint="eastAsia"/>
          <w:sz w:val="20"/>
          <w:szCs w:val="20"/>
        </w:rPr>
        <w:t>講座皆可認證，活動類別有：學生學習、學術研討、三創活動、校外參訪、語言學習、生涯知能、各類競賽、資安素養、</w:t>
      </w:r>
      <w:r w:rsidRPr="00AB5DFA">
        <w:rPr>
          <w:rFonts w:ascii="Times New Roman" w:eastAsia="標楷體" w:hAnsi="Times New Roman" w:hint="eastAsia"/>
          <w:sz w:val="20"/>
          <w:szCs w:val="20"/>
        </w:rPr>
        <w:t>USR</w:t>
      </w:r>
      <w:r w:rsidRPr="00AB5DFA">
        <w:rPr>
          <w:rFonts w:ascii="Times New Roman" w:eastAsia="標楷體" w:hAnsi="Times New Roman" w:hint="eastAsia"/>
          <w:sz w:val="20"/>
          <w:szCs w:val="20"/>
        </w:rPr>
        <w:t>社會實踐。</w:t>
      </w:r>
    </w:p>
    <w:p w:rsidR="00E57212" w:rsidRPr="00AB5DFA" w:rsidRDefault="00E57212" w:rsidP="00E01B7C">
      <w:pPr>
        <w:pStyle w:val="aa"/>
        <w:numPr>
          <w:ilvl w:val="0"/>
          <w:numId w:val="3"/>
        </w:numPr>
        <w:spacing w:line="260" w:lineRule="exact"/>
        <w:ind w:leftChars="0" w:left="210" w:hangingChars="105" w:hanging="210"/>
        <w:jc w:val="both"/>
        <w:rPr>
          <w:rFonts w:ascii="Times New Roman" w:eastAsia="標楷體" w:hAnsi="Times New Roman"/>
          <w:sz w:val="20"/>
          <w:szCs w:val="20"/>
        </w:rPr>
      </w:pPr>
      <w:r w:rsidRPr="00AB5DFA">
        <w:rPr>
          <w:rFonts w:ascii="Times New Roman" w:eastAsia="標楷體" w:hAnsi="Times New Roman" w:hint="eastAsia"/>
          <w:sz w:val="20"/>
          <w:szCs w:val="20"/>
        </w:rPr>
        <w:t>【</w:t>
      </w:r>
      <w:r w:rsidR="000C6901">
        <w:rPr>
          <w:rFonts w:ascii="Times New Roman" w:eastAsia="標楷體" w:hAnsi="Times New Roman" w:hint="eastAsia"/>
          <w:sz w:val="20"/>
          <w:szCs w:val="20"/>
        </w:rPr>
        <w:t>檢附</w:t>
      </w:r>
      <w:r w:rsidRPr="00AB5DFA">
        <w:rPr>
          <w:rFonts w:ascii="Times New Roman" w:eastAsia="標楷體" w:hAnsi="Times New Roman" w:hint="eastAsia"/>
          <w:sz w:val="20"/>
          <w:szCs w:val="20"/>
        </w:rPr>
        <w:t>證明】</w:t>
      </w:r>
    </w:p>
    <w:p w:rsidR="00E57212" w:rsidRPr="00AB5DFA" w:rsidRDefault="00E57212" w:rsidP="00E01B7C">
      <w:pPr>
        <w:pStyle w:val="aa"/>
        <w:numPr>
          <w:ilvl w:val="0"/>
          <w:numId w:val="4"/>
        </w:numPr>
        <w:spacing w:line="260" w:lineRule="exact"/>
        <w:ind w:leftChars="100" w:left="518" w:hanging="278"/>
        <w:jc w:val="both"/>
        <w:rPr>
          <w:rFonts w:ascii="Times New Roman" w:eastAsia="標楷體" w:hAnsi="Times New Roman"/>
          <w:sz w:val="20"/>
          <w:szCs w:val="20"/>
        </w:rPr>
      </w:pPr>
      <w:r w:rsidRPr="00AB5DFA">
        <w:rPr>
          <w:rFonts w:ascii="Times New Roman" w:eastAsia="標楷體" w:hAnsi="Times New Roman" w:hint="eastAsia"/>
          <w:b/>
          <w:sz w:val="20"/>
          <w:szCs w:val="20"/>
          <w:u w:val="single"/>
        </w:rPr>
        <w:t>登錄系統</w:t>
      </w:r>
      <w:r w:rsidRPr="00AB5DF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AB5DFA">
        <w:rPr>
          <w:rFonts w:ascii="Times New Roman" w:eastAsia="標楷體" w:hAnsi="Times New Roman" w:hint="eastAsia"/>
          <w:b/>
          <w:sz w:val="20"/>
          <w:szCs w:val="20"/>
        </w:rPr>
        <w:t>(</w:t>
      </w:r>
      <w:hyperlink r:id="rId9" w:history="1">
        <w:r w:rsidRPr="00AB5DFA">
          <w:rPr>
            <w:rStyle w:val="ab"/>
            <w:rFonts w:ascii="Times New Roman" w:eastAsia="標楷體" w:hAnsi="Times New Roman" w:hint="eastAsia"/>
            <w:sz w:val="20"/>
            <w:szCs w:val="20"/>
          </w:rPr>
          <w:t>http</w:t>
        </w:r>
        <w:r w:rsidRPr="00AB5DFA">
          <w:rPr>
            <w:rStyle w:val="ab"/>
            <w:rFonts w:ascii="Times New Roman" w:eastAsia="標楷體" w:hAnsi="Times New Roman"/>
            <w:sz w:val="20"/>
            <w:szCs w:val="20"/>
          </w:rPr>
          <w:t>s</w:t>
        </w:r>
        <w:r w:rsidRPr="00AB5DFA">
          <w:rPr>
            <w:rStyle w:val="ab"/>
            <w:rFonts w:ascii="Times New Roman" w:eastAsia="標楷體" w:hAnsi="Times New Roman" w:hint="eastAsia"/>
            <w:sz w:val="20"/>
            <w:szCs w:val="20"/>
          </w:rPr>
          <w:t>://sdl.nttu.edu.tw</w:t>
        </w:r>
      </w:hyperlink>
      <w:r w:rsidRPr="00AB5DFA">
        <w:rPr>
          <w:rFonts w:ascii="Times New Roman" w:eastAsia="標楷體" w:hAnsi="Times New Roman"/>
          <w:b/>
          <w:sz w:val="20"/>
          <w:szCs w:val="20"/>
        </w:rPr>
        <w:t>)</w:t>
      </w:r>
      <w:r w:rsidRPr="00AB5DFA">
        <w:rPr>
          <w:rFonts w:ascii="Times New Roman" w:eastAsia="標楷體" w:hAnsi="Times New Roman" w:hint="eastAsia"/>
          <w:sz w:val="20"/>
          <w:szCs w:val="20"/>
        </w:rPr>
        <w:t>：【東大首頁】</w:t>
      </w:r>
      <w:r w:rsidRPr="00AB5DFA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B5DFA">
        <w:rPr>
          <w:rFonts w:ascii="Times New Roman" w:eastAsia="標楷體" w:hAnsi="Times New Roman" w:hint="eastAsia"/>
          <w:sz w:val="20"/>
          <w:szCs w:val="20"/>
        </w:rPr>
        <w:t>【右側標籤列「跨域自主學習暨活動報名系統」】</w:t>
      </w:r>
      <w:r w:rsidRPr="00AB5DFA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B5DFA">
        <w:rPr>
          <w:rFonts w:ascii="Times New Roman" w:eastAsia="標楷體" w:hAnsi="Times New Roman" w:hint="eastAsia"/>
          <w:sz w:val="20"/>
          <w:szCs w:val="20"/>
        </w:rPr>
        <w:t>【登入】</w:t>
      </w:r>
      <w:r w:rsidRPr="00AB5DFA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B5DFA">
        <w:rPr>
          <w:rFonts w:ascii="Times New Roman" w:eastAsia="標楷體" w:hAnsi="Times New Roman" w:hint="eastAsia"/>
          <w:sz w:val="20"/>
          <w:szCs w:val="20"/>
        </w:rPr>
        <w:t>【輸入帳密】</w:t>
      </w:r>
      <w:r w:rsidRPr="00AB5DFA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B5DFA">
        <w:rPr>
          <w:rFonts w:ascii="Times New Roman" w:eastAsia="標楷體" w:hAnsi="Times New Roman" w:hint="eastAsia"/>
          <w:sz w:val="20"/>
          <w:szCs w:val="20"/>
        </w:rPr>
        <w:t>【我的活動】</w:t>
      </w:r>
      <w:r w:rsidRPr="00AB5DFA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 w:val="20"/>
          <w:szCs w:val="20"/>
        </w:rPr>
        <w:t>擷</w:t>
      </w:r>
      <w:r w:rsidRPr="00AB5DFA">
        <w:rPr>
          <w:rFonts w:ascii="Times New Roman" w:eastAsia="標楷體" w:hAnsi="Times New Roman" w:hint="eastAsia"/>
          <w:sz w:val="20"/>
          <w:szCs w:val="20"/>
        </w:rPr>
        <w:t>圖畫面，同時包含「姓名」、「已參加活動」、「活動名稱」、「參加時間」，標記認證講座。</w:t>
      </w:r>
      <w:r w:rsidR="00A12945" w:rsidRPr="00E57212">
        <w:rPr>
          <w:rFonts w:ascii="Times New Roman" w:eastAsia="標楷體" w:hAnsi="Times New Roman" w:hint="eastAsia"/>
          <w:b/>
          <w:sz w:val="20"/>
          <w:szCs w:val="20"/>
        </w:rPr>
        <w:t>請勿</w:t>
      </w:r>
      <w:r w:rsidR="00465EE5">
        <w:rPr>
          <w:rFonts w:ascii="Times New Roman" w:eastAsia="標楷體" w:hAnsi="Times New Roman" w:hint="eastAsia"/>
          <w:b/>
          <w:sz w:val="20"/>
          <w:szCs w:val="20"/>
        </w:rPr>
        <w:t>擷</w:t>
      </w:r>
      <w:r w:rsidR="00A12945" w:rsidRPr="00E57212">
        <w:rPr>
          <w:rFonts w:ascii="Times New Roman" w:eastAsia="標楷體" w:hAnsi="Times New Roman" w:hint="eastAsia"/>
          <w:b/>
          <w:sz w:val="20"/>
          <w:szCs w:val="20"/>
        </w:rPr>
        <w:t>圖『已報名活動』。</w:t>
      </w:r>
    </w:p>
    <w:p w:rsidR="00E57212" w:rsidRPr="00AB5DFA" w:rsidRDefault="00E57212" w:rsidP="00E01B7C">
      <w:pPr>
        <w:pStyle w:val="aa"/>
        <w:numPr>
          <w:ilvl w:val="0"/>
          <w:numId w:val="4"/>
        </w:numPr>
        <w:spacing w:line="260" w:lineRule="exact"/>
        <w:ind w:leftChars="100" w:left="518" w:hanging="278"/>
        <w:jc w:val="both"/>
        <w:rPr>
          <w:rFonts w:ascii="Times New Roman" w:eastAsia="標楷體" w:hAnsi="Times New Roman"/>
          <w:sz w:val="20"/>
          <w:szCs w:val="20"/>
        </w:rPr>
      </w:pPr>
      <w:r w:rsidRPr="00AB5DFA">
        <w:rPr>
          <w:rFonts w:ascii="Times New Roman" w:eastAsia="標楷體" w:hAnsi="Times New Roman" w:hint="eastAsia"/>
          <w:b/>
          <w:sz w:val="20"/>
          <w:szCs w:val="20"/>
          <w:u w:val="single"/>
        </w:rPr>
        <w:t>實體講座</w:t>
      </w:r>
      <w:r w:rsidRPr="00AB5DFA">
        <w:rPr>
          <w:rFonts w:ascii="Times New Roman" w:eastAsia="標楷體" w:hAnsi="Times New Roman" w:hint="eastAsia"/>
          <w:sz w:val="20"/>
          <w:szCs w:val="20"/>
        </w:rPr>
        <w:t>：拍照當日簽到退表，需包含「課程</w:t>
      </w:r>
      <w:r w:rsidRPr="00AB5DFA">
        <w:rPr>
          <w:rFonts w:ascii="Times New Roman" w:eastAsia="標楷體" w:hAnsi="Times New Roman" w:hint="eastAsia"/>
          <w:sz w:val="20"/>
          <w:szCs w:val="20"/>
        </w:rPr>
        <w:t>/</w:t>
      </w:r>
      <w:r w:rsidRPr="00AB5DFA">
        <w:rPr>
          <w:rFonts w:ascii="Times New Roman" w:eastAsia="標楷體" w:hAnsi="Times New Roman" w:hint="eastAsia"/>
          <w:sz w:val="20"/>
          <w:szCs w:val="20"/>
        </w:rPr>
        <w:t>講座名稱」、「日期」，以及「本人之簽名」。</w:t>
      </w:r>
    </w:p>
    <w:sectPr w:rsidR="00E57212" w:rsidRPr="00AB5DFA" w:rsidSect="005345CE">
      <w:footerReference w:type="default" r:id="rId10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22" w:rsidRDefault="00BD6A22" w:rsidP="009E4D97">
      <w:r>
        <w:separator/>
      </w:r>
    </w:p>
  </w:endnote>
  <w:endnote w:type="continuationSeparator" w:id="0">
    <w:p w:rsidR="00BD6A22" w:rsidRDefault="00BD6A22" w:rsidP="009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73439802"/>
      <w:docPartObj>
        <w:docPartGallery w:val="Page Numbers (Bottom of Page)"/>
        <w:docPartUnique/>
      </w:docPartObj>
    </w:sdtPr>
    <w:sdtEndPr/>
    <w:sdtContent>
      <w:p w:rsidR="008C51DE" w:rsidRPr="008C51DE" w:rsidRDefault="008C51DE" w:rsidP="008C51DE">
        <w:pPr>
          <w:pStyle w:val="a5"/>
          <w:jc w:val="center"/>
          <w:rPr>
            <w:rFonts w:ascii="Times New Roman" w:hAnsi="Times New Roman" w:cs="Times New Roman"/>
          </w:rPr>
        </w:pPr>
        <w:r w:rsidRPr="008C51DE">
          <w:rPr>
            <w:rFonts w:ascii="Times New Roman" w:hAnsi="Times New Roman" w:cs="Times New Roman"/>
          </w:rPr>
          <w:fldChar w:fldCharType="begin"/>
        </w:r>
        <w:r w:rsidRPr="008C51DE">
          <w:rPr>
            <w:rFonts w:ascii="Times New Roman" w:hAnsi="Times New Roman" w:cs="Times New Roman"/>
          </w:rPr>
          <w:instrText>PAGE   \* MERGEFORMAT</w:instrText>
        </w:r>
        <w:r w:rsidRPr="008C51DE">
          <w:rPr>
            <w:rFonts w:ascii="Times New Roman" w:hAnsi="Times New Roman" w:cs="Times New Roman"/>
          </w:rPr>
          <w:fldChar w:fldCharType="separate"/>
        </w:r>
        <w:r w:rsidR="003D23E7" w:rsidRPr="003D23E7">
          <w:rPr>
            <w:rFonts w:ascii="Times New Roman" w:hAnsi="Times New Roman" w:cs="Times New Roman"/>
            <w:noProof/>
            <w:lang w:val="zh-TW"/>
          </w:rPr>
          <w:t>2</w:t>
        </w:r>
        <w:r w:rsidRPr="008C51D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22" w:rsidRDefault="00BD6A22" w:rsidP="009E4D97">
      <w:r>
        <w:separator/>
      </w:r>
    </w:p>
  </w:footnote>
  <w:footnote w:type="continuationSeparator" w:id="0">
    <w:p w:rsidR="00BD6A22" w:rsidRDefault="00BD6A22" w:rsidP="009E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777"/>
    <w:multiLevelType w:val="hybridMultilevel"/>
    <w:tmpl w:val="D21AB6DA"/>
    <w:lvl w:ilvl="0" w:tplc="76A28A58">
      <w:start w:val="1"/>
      <w:numFmt w:val="decimal"/>
      <w:suff w:val="space"/>
      <w:lvlText w:val="%1."/>
      <w:lvlJc w:val="left"/>
      <w:pPr>
        <w:ind w:left="1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 w15:restartNumberingAfterBreak="0">
    <w:nsid w:val="440B2BC6"/>
    <w:multiLevelType w:val="hybridMultilevel"/>
    <w:tmpl w:val="01F2014C"/>
    <w:lvl w:ilvl="0" w:tplc="26F4E6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5391"/>
    <w:multiLevelType w:val="hybridMultilevel"/>
    <w:tmpl w:val="65CEF49A"/>
    <w:lvl w:ilvl="0" w:tplc="4ECC6B4A">
      <w:start w:val="1"/>
      <w:numFmt w:val="decimal"/>
      <w:lvlText w:val="(%1)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3" w15:restartNumberingAfterBreak="0">
    <w:nsid w:val="786755EB"/>
    <w:multiLevelType w:val="hybridMultilevel"/>
    <w:tmpl w:val="0D86374A"/>
    <w:lvl w:ilvl="0" w:tplc="0EECB31E">
      <w:start w:val="1"/>
      <w:numFmt w:val="decimal"/>
      <w:suff w:val="space"/>
      <w:lvlText w:val="%1.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5"/>
    <w:rsid w:val="0005166B"/>
    <w:rsid w:val="00082D45"/>
    <w:rsid w:val="000A03C4"/>
    <w:rsid w:val="000A6BFF"/>
    <w:rsid w:val="000B10C5"/>
    <w:rsid w:val="000C6901"/>
    <w:rsid w:val="000E2715"/>
    <w:rsid w:val="00146884"/>
    <w:rsid w:val="001A7E32"/>
    <w:rsid w:val="001F0AAE"/>
    <w:rsid w:val="001F20DF"/>
    <w:rsid w:val="0020368D"/>
    <w:rsid w:val="00206A26"/>
    <w:rsid w:val="002165DE"/>
    <w:rsid w:val="002269DC"/>
    <w:rsid w:val="0025377A"/>
    <w:rsid w:val="00281A35"/>
    <w:rsid w:val="00292C24"/>
    <w:rsid w:val="003302C1"/>
    <w:rsid w:val="003B5331"/>
    <w:rsid w:val="003D23E7"/>
    <w:rsid w:val="003D3F05"/>
    <w:rsid w:val="003D6B79"/>
    <w:rsid w:val="003F491A"/>
    <w:rsid w:val="004425A5"/>
    <w:rsid w:val="00443E51"/>
    <w:rsid w:val="00460B42"/>
    <w:rsid w:val="00465EE5"/>
    <w:rsid w:val="0047436A"/>
    <w:rsid w:val="00486299"/>
    <w:rsid w:val="004F13DD"/>
    <w:rsid w:val="004F4DC5"/>
    <w:rsid w:val="005008FE"/>
    <w:rsid w:val="005345CE"/>
    <w:rsid w:val="00584E56"/>
    <w:rsid w:val="006144C7"/>
    <w:rsid w:val="0062532F"/>
    <w:rsid w:val="00636242"/>
    <w:rsid w:val="00660E48"/>
    <w:rsid w:val="00672621"/>
    <w:rsid w:val="00696E92"/>
    <w:rsid w:val="006A451C"/>
    <w:rsid w:val="006B31DB"/>
    <w:rsid w:val="006B52E4"/>
    <w:rsid w:val="006C079F"/>
    <w:rsid w:val="006C1017"/>
    <w:rsid w:val="006D7546"/>
    <w:rsid w:val="006E70FE"/>
    <w:rsid w:val="00722AF9"/>
    <w:rsid w:val="00730498"/>
    <w:rsid w:val="008068A8"/>
    <w:rsid w:val="008132B9"/>
    <w:rsid w:val="008438BC"/>
    <w:rsid w:val="00860EB6"/>
    <w:rsid w:val="00894E59"/>
    <w:rsid w:val="008C0C35"/>
    <w:rsid w:val="008C51DE"/>
    <w:rsid w:val="008D221A"/>
    <w:rsid w:val="00922561"/>
    <w:rsid w:val="009B1B0E"/>
    <w:rsid w:val="009E25E4"/>
    <w:rsid w:val="009E4D97"/>
    <w:rsid w:val="009F23EF"/>
    <w:rsid w:val="009F56B2"/>
    <w:rsid w:val="00A05420"/>
    <w:rsid w:val="00A12945"/>
    <w:rsid w:val="00A8225E"/>
    <w:rsid w:val="00AB3DEF"/>
    <w:rsid w:val="00B07AA5"/>
    <w:rsid w:val="00B826B0"/>
    <w:rsid w:val="00BB2C31"/>
    <w:rsid w:val="00BD6A22"/>
    <w:rsid w:val="00BE4EAC"/>
    <w:rsid w:val="00C146D1"/>
    <w:rsid w:val="00C82B8C"/>
    <w:rsid w:val="00CA4905"/>
    <w:rsid w:val="00CC1328"/>
    <w:rsid w:val="00CE10B5"/>
    <w:rsid w:val="00D108BF"/>
    <w:rsid w:val="00D44352"/>
    <w:rsid w:val="00D52EF4"/>
    <w:rsid w:val="00DA0971"/>
    <w:rsid w:val="00DB10D0"/>
    <w:rsid w:val="00DF520E"/>
    <w:rsid w:val="00E01B7C"/>
    <w:rsid w:val="00E43DA9"/>
    <w:rsid w:val="00E57212"/>
    <w:rsid w:val="00EB4EF1"/>
    <w:rsid w:val="00F01F91"/>
    <w:rsid w:val="00F134D7"/>
    <w:rsid w:val="00F17BA4"/>
    <w:rsid w:val="00F2124F"/>
    <w:rsid w:val="00F24D60"/>
    <w:rsid w:val="00F80199"/>
    <w:rsid w:val="00F833E7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9EF3C-A49E-495A-9B4F-B8B42F8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D97"/>
    <w:rPr>
      <w:sz w:val="20"/>
      <w:szCs w:val="20"/>
    </w:rPr>
  </w:style>
  <w:style w:type="table" w:styleId="a7">
    <w:name w:val="Table Grid"/>
    <w:basedOn w:val="a1"/>
    <w:uiPriority w:val="39"/>
    <w:rsid w:val="009E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4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D97"/>
    <w:pPr>
      <w:ind w:leftChars="200" w:left="480"/>
    </w:pPr>
  </w:style>
  <w:style w:type="character" w:styleId="ab">
    <w:name w:val="Hyperlink"/>
    <w:basedOn w:val="a0"/>
    <w:uiPriority w:val="99"/>
    <w:unhideWhenUsed/>
    <w:rsid w:val="00E5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l.nt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l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0B70-3711-4578-ADD3-BD0B14DC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2024-09-05T05:47:00Z</cp:lastPrinted>
  <dcterms:created xsi:type="dcterms:W3CDTF">2024-09-06T07:41:00Z</dcterms:created>
  <dcterms:modified xsi:type="dcterms:W3CDTF">2024-09-06T07:41:00Z</dcterms:modified>
</cp:coreProperties>
</file>